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2FA4D50C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B0DA3">
        <w:rPr>
          <w:rFonts w:ascii="Corbel" w:hAnsi="Corbel"/>
          <w:smallCaps/>
          <w:sz w:val="24"/>
          <w:szCs w:val="24"/>
        </w:rPr>
        <w:t>2020-202</w:t>
      </w:r>
      <w:r w:rsidR="00A83B9B" w:rsidRPr="004B0DA3">
        <w:rPr>
          <w:rFonts w:ascii="Corbel" w:hAnsi="Corbel"/>
          <w:smallCaps/>
          <w:sz w:val="24"/>
          <w:szCs w:val="24"/>
        </w:rPr>
        <w:t>3</w:t>
      </w:r>
    </w:p>
    <w:p w14:paraId="6318E983" w14:textId="461F12A8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2022/</w:t>
      </w:r>
      <w:r w:rsidR="00A14001">
        <w:rPr>
          <w:rFonts w:ascii="Corbel" w:hAnsi="Corbel"/>
          <w:sz w:val="20"/>
          <w:szCs w:val="20"/>
        </w:rPr>
        <w:t>202</w:t>
      </w:r>
      <w:r w:rsidR="004B0DA3">
        <w:rPr>
          <w:rFonts w:ascii="Corbel" w:hAnsi="Corbel"/>
          <w:sz w:val="20"/>
          <w:szCs w:val="20"/>
        </w:rPr>
        <w:t>3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98C70C1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E/I/EP/C-1.14c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1F47633" w:rsidR="0085747A" w:rsidRPr="0027556D" w:rsidRDefault="002755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56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AB3EF11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1EFA0004" w:rsidR="00015B8F" w:rsidRPr="009C54AE" w:rsidRDefault="00A42653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3C9545A" w:rsidR="00015B8F" w:rsidRPr="009C54AE" w:rsidRDefault="002755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07B26E9C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 xml:space="preserve">prawne przedsiębiorstw; wady i zalety prowadzenia działalności w zależności od wybranej formy; wybór optymalnej formy; przegląd form prowadzenia </w:t>
            </w: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4B0DA3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4B0DA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1EB07740" w:rsidR="0085747A" w:rsidRPr="009C54AE" w:rsidRDefault="0027556D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13575943" w:rsidR="00C61DC5" w:rsidRPr="009C54AE" w:rsidRDefault="0027556D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4512D3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B6E3A3A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>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2175D" w14:textId="77777777" w:rsidR="009378C5" w:rsidRDefault="009378C5" w:rsidP="00C16ABF">
      <w:pPr>
        <w:spacing w:after="0" w:line="240" w:lineRule="auto"/>
      </w:pPr>
      <w:r>
        <w:separator/>
      </w:r>
    </w:p>
  </w:endnote>
  <w:endnote w:type="continuationSeparator" w:id="0">
    <w:p w14:paraId="1503A093" w14:textId="77777777" w:rsidR="009378C5" w:rsidRDefault="009378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9DB6C" w14:textId="77777777" w:rsidR="009378C5" w:rsidRDefault="009378C5" w:rsidP="00C16ABF">
      <w:pPr>
        <w:spacing w:after="0" w:line="240" w:lineRule="auto"/>
      </w:pPr>
      <w:r>
        <w:separator/>
      </w:r>
    </w:p>
  </w:footnote>
  <w:footnote w:type="continuationSeparator" w:id="0">
    <w:p w14:paraId="5E9506E6" w14:textId="77777777" w:rsidR="009378C5" w:rsidRDefault="009378C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7556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8C5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3BD607-CC01-45F5-A701-E9E1D9B2C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31E6B0-D8A8-4F88-89F8-BDC8D31DF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1049</Words>
  <Characters>6298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2020-10-24T20:19:00Z</dcterms:created>
  <dcterms:modified xsi:type="dcterms:W3CDTF">2020-12-12T10:10:00Z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